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915" w:type="dxa"/>
        <w:tblInd w:w="-601" w:type="dxa"/>
        <w:tblLook w:val="04A0" w:firstRow="1" w:lastRow="0" w:firstColumn="1" w:lastColumn="0" w:noHBand="0" w:noVBand="1"/>
      </w:tblPr>
      <w:tblGrid>
        <w:gridCol w:w="10915"/>
      </w:tblGrid>
      <w:tr w:rsidR="003109F2" w:rsidRPr="003109F2" w:rsidTr="00A80127">
        <w:tc>
          <w:tcPr>
            <w:tcW w:w="10915" w:type="dxa"/>
          </w:tcPr>
          <w:p w:rsidR="003109F2" w:rsidRDefault="00DF2DF7" w:rsidP="00056B73">
            <w:pPr>
              <w:rPr>
                <w:rFonts w:ascii="Arial" w:hAnsi="Arial" w:cs="Arial"/>
                <w:b/>
                <w:color w:val="365F91" w:themeColor="accent1" w:themeShade="BF"/>
                <w:sz w:val="36"/>
                <w:szCs w:val="36"/>
              </w:rPr>
            </w:pPr>
            <w:r w:rsidRPr="003109F2">
              <w:rPr>
                <w:noProof/>
              </w:rPr>
              <w:object w:dxaOrig="622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95pt;height:45.95pt;mso-width-percent:0;mso-height-percent:0;mso-width-percent:0;mso-height-percent:0" o:ole="">
                  <v:imagedata r:id="rId4" o:title=""/>
                </v:shape>
                <o:OLEObject Type="Embed" ProgID="PBrush" ShapeID="_x0000_i1025" DrawAspect="Content" ObjectID="_1640980882" r:id="rId5"/>
              </w:object>
            </w:r>
            <w:r w:rsidR="00056B73">
              <w:rPr>
                <w:rFonts w:ascii="Arial" w:hAnsi="Arial" w:cs="Arial"/>
                <w:b/>
                <w:color w:val="365F91" w:themeColor="accent1" w:themeShade="BF"/>
              </w:rPr>
              <w:t xml:space="preserve"> </w:t>
            </w:r>
            <w:r w:rsidR="003109F2" w:rsidRPr="00056B73">
              <w:rPr>
                <w:rFonts w:ascii="Arial" w:hAnsi="Arial" w:cs="Arial"/>
                <w:b/>
                <w:color w:val="365F91" w:themeColor="accent1" w:themeShade="BF"/>
              </w:rPr>
              <w:t xml:space="preserve"> </w:t>
            </w:r>
            <w:r w:rsidR="00056B73" w:rsidRPr="00056B73">
              <w:rPr>
                <w:rFonts w:ascii="Arial" w:hAnsi="Arial" w:cs="Arial"/>
                <w:b/>
                <w:color w:val="365F91" w:themeColor="accent1" w:themeShade="BF"/>
                <w:sz w:val="36"/>
                <w:szCs w:val="36"/>
              </w:rPr>
              <w:t>VERBALE DI ADEGUAMENTO STATUTO</w:t>
            </w:r>
            <w:r w:rsidR="00056B73" w:rsidRPr="00056B73">
              <w:rPr>
                <w:noProof/>
                <w:color w:val="365F91" w:themeColor="accent1" w:themeShade="BF"/>
                <w:lang w:eastAsia="it-IT"/>
              </w:rPr>
              <w:drawing>
                <wp:inline distT="0" distB="0" distL="0" distR="0" wp14:anchorId="5F4B5EF4" wp14:editId="69869413">
                  <wp:extent cx="763270" cy="5403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540385"/>
                          </a:xfrm>
                          <a:prstGeom prst="rect">
                            <a:avLst/>
                          </a:prstGeom>
                          <a:noFill/>
                          <a:ln>
                            <a:noFill/>
                          </a:ln>
                        </pic:spPr>
                      </pic:pic>
                    </a:graphicData>
                  </a:graphic>
                </wp:inline>
              </w:drawing>
            </w:r>
          </w:p>
          <w:p w:rsidR="00056B73" w:rsidRPr="00056B73" w:rsidRDefault="00056B73" w:rsidP="00056B73">
            <w:pPr>
              <w:jc w:val="center"/>
              <w:rPr>
                <w:rFonts w:ascii="Arial" w:hAnsi="Arial" w:cs="Arial"/>
                <w:color w:val="365F91" w:themeColor="accent1" w:themeShade="BF"/>
                <w:sz w:val="24"/>
                <w:szCs w:val="24"/>
              </w:rPr>
            </w:pPr>
            <w:r>
              <w:rPr>
                <w:rFonts w:ascii="Arial" w:hAnsi="Arial" w:cs="Arial"/>
                <w:color w:val="365F91" w:themeColor="accent1" w:themeShade="BF"/>
                <w:sz w:val="24"/>
                <w:szCs w:val="24"/>
              </w:rPr>
              <w:t>Il presente Verbale di Adeguamento va compilato in ogni sua parte e allegato alla copia dello</w:t>
            </w:r>
            <w:r w:rsidR="00A80127">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Statuto nell’Archivio dell’Associazione + inviarne una copia alla Segreteria FIGT</w:t>
            </w:r>
            <w:r w:rsidR="00A80127">
              <w:rPr>
                <w:rFonts w:ascii="Arial" w:hAnsi="Arial" w:cs="Arial"/>
                <w:color w:val="365F91" w:themeColor="accent1" w:themeShade="BF"/>
                <w:sz w:val="24"/>
                <w:szCs w:val="24"/>
              </w:rPr>
              <w:t xml:space="preserve"> </w:t>
            </w:r>
            <w:r w:rsidR="00A80127" w:rsidRPr="00A80127">
              <w:rPr>
                <w:rFonts w:ascii="Arial" w:hAnsi="Arial" w:cs="Arial"/>
                <w:color w:val="0432FF"/>
                <w:sz w:val="24"/>
                <w:szCs w:val="24"/>
              </w:rPr>
              <w:t>segreteria@figt.it</w:t>
            </w:r>
            <w:bookmarkStart w:id="0" w:name="_GoBack"/>
            <w:bookmarkEnd w:id="0"/>
          </w:p>
        </w:tc>
      </w:tr>
    </w:tbl>
    <w:p w:rsidR="003109F2" w:rsidRPr="003109F2" w:rsidRDefault="003109F2" w:rsidP="003109F2">
      <w:pPr>
        <w:rPr>
          <w:rFonts w:ascii="Arial" w:hAnsi="Arial" w:cs="Arial"/>
          <w:sz w:val="32"/>
          <w:szCs w:val="32"/>
        </w:rPr>
      </w:pPr>
    </w:p>
    <w:p w:rsidR="003109F2" w:rsidRPr="003109F2" w:rsidRDefault="003109F2" w:rsidP="003109F2">
      <w:pPr>
        <w:rPr>
          <w:rFonts w:ascii="Arial" w:hAnsi="Arial" w:cs="Arial"/>
          <w:sz w:val="32"/>
          <w:szCs w:val="32"/>
        </w:rPr>
      </w:pPr>
      <w:r w:rsidRPr="003109F2">
        <w:rPr>
          <w:rFonts w:ascii="Arial" w:hAnsi="Arial" w:cs="Arial"/>
          <w:b/>
          <w:sz w:val="32"/>
          <w:szCs w:val="32"/>
        </w:rPr>
        <w:t>VERBALE ASSEMBLEA STRAORDINARIA</w:t>
      </w:r>
      <w:r w:rsidRPr="003109F2">
        <w:rPr>
          <w:rFonts w:ascii="Arial" w:hAnsi="Arial" w:cs="Arial"/>
          <w:sz w:val="32"/>
          <w:szCs w:val="32"/>
        </w:rPr>
        <w:t xml:space="preserve"> </w:t>
      </w:r>
      <w:r w:rsidRPr="00804385">
        <w:rPr>
          <w:rFonts w:ascii="Arial" w:hAnsi="Arial" w:cs="Arial"/>
          <w:b/>
          <w:sz w:val="32"/>
          <w:szCs w:val="32"/>
        </w:rPr>
        <w:t>DEI SOCI</w:t>
      </w:r>
      <w:r w:rsidRPr="003109F2">
        <w:rPr>
          <w:rFonts w:ascii="Arial" w:hAnsi="Arial" w:cs="Arial"/>
          <w:sz w:val="32"/>
          <w:szCs w:val="32"/>
        </w:rPr>
        <w:t xml:space="preserve"> </w:t>
      </w:r>
      <w:r w:rsidR="00804385">
        <w:rPr>
          <w:rFonts w:ascii="Arial" w:hAnsi="Arial" w:cs="Arial"/>
          <w:sz w:val="32"/>
          <w:szCs w:val="32"/>
        </w:rPr>
        <w:t>del</w:t>
      </w:r>
      <w:proofErr w:type="gramStart"/>
      <w:r w:rsidRPr="003109F2">
        <w:rPr>
          <w:rFonts w:ascii="Arial" w:hAnsi="Arial" w:cs="Arial"/>
          <w:sz w:val="32"/>
          <w:szCs w:val="32"/>
        </w:rPr>
        <w:t xml:space="preserve"> ..</w:t>
      </w:r>
      <w:proofErr w:type="gramEnd"/>
      <w:r w:rsidRPr="003109F2">
        <w:rPr>
          <w:rFonts w:ascii="Arial" w:hAnsi="Arial" w:cs="Arial"/>
          <w:sz w:val="32"/>
          <w:szCs w:val="32"/>
        </w:rPr>
        <w:t>/../….</w:t>
      </w:r>
    </w:p>
    <w:p w:rsidR="003109F2" w:rsidRPr="003109F2" w:rsidRDefault="003109F2" w:rsidP="003109F2">
      <w:pPr>
        <w:rPr>
          <w:rFonts w:ascii="Arial" w:hAnsi="Arial" w:cs="Arial"/>
          <w:sz w:val="32"/>
          <w:szCs w:val="32"/>
        </w:rPr>
      </w:pPr>
      <w:r w:rsidRPr="003109F2">
        <w:rPr>
          <w:rFonts w:ascii="Arial" w:hAnsi="Arial" w:cs="Arial"/>
          <w:sz w:val="32"/>
          <w:szCs w:val="32"/>
        </w:rPr>
        <w:t xml:space="preserve"> </w:t>
      </w:r>
    </w:p>
    <w:p w:rsidR="003109F2" w:rsidRPr="003109F2" w:rsidRDefault="003109F2" w:rsidP="003109F2">
      <w:pPr>
        <w:rPr>
          <w:rFonts w:ascii="Arial" w:hAnsi="Arial" w:cs="Arial"/>
          <w:sz w:val="28"/>
          <w:szCs w:val="28"/>
        </w:rPr>
      </w:pPr>
      <w:r w:rsidRPr="003109F2">
        <w:rPr>
          <w:rFonts w:ascii="Arial" w:hAnsi="Arial" w:cs="Arial"/>
          <w:sz w:val="28"/>
          <w:szCs w:val="28"/>
        </w:rPr>
        <w:t>Il</w:t>
      </w:r>
      <w:proofErr w:type="gramStart"/>
      <w:r w:rsidRPr="003109F2">
        <w:rPr>
          <w:rFonts w:ascii="Arial" w:hAnsi="Arial" w:cs="Arial"/>
          <w:sz w:val="28"/>
          <w:szCs w:val="28"/>
        </w:rPr>
        <w:t xml:space="preserve"> ..</w:t>
      </w:r>
      <w:proofErr w:type="gramEnd"/>
      <w:r w:rsidRPr="003109F2">
        <w:rPr>
          <w:rFonts w:ascii="Arial" w:hAnsi="Arial" w:cs="Arial"/>
          <w:sz w:val="28"/>
          <w:szCs w:val="28"/>
        </w:rPr>
        <w:t>/../….   alle ore …………</w:t>
      </w:r>
      <w:proofErr w:type="gramStart"/>
      <w:r w:rsidRPr="003109F2">
        <w:rPr>
          <w:rFonts w:ascii="Arial" w:hAnsi="Arial" w:cs="Arial"/>
          <w:sz w:val="28"/>
          <w:szCs w:val="28"/>
        </w:rPr>
        <w:t>…….</w:t>
      </w:r>
      <w:proofErr w:type="gramEnd"/>
      <w:r w:rsidRPr="003109F2">
        <w:rPr>
          <w:rFonts w:ascii="Arial" w:hAnsi="Arial" w:cs="Arial"/>
          <w:sz w:val="28"/>
          <w:szCs w:val="28"/>
        </w:rPr>
        <w:t>. presso la sede sociale sita in …… (via n. civico e comune) si è riunita l’Assemblea Straordinaria dei Soci dell’associazione sportiva dilettantistica “…………………</w:t>
      </w:r>
      <w:proofErr w:type="gramStart"/>
      <w:r w:rsidRPr="003109F2">
        <w:rPr>
          <w:rFonts w:ascii="Arial" w:hAnsi="Arial" w:cs="Arial"/>
          <w:sz w:val="28"/>
          <w:szCs w:val="28"/>
        </w:rPr>
        <w:t>…….</w:t>
      </w:r>
      <w:proofErr w:type="gramEnd"/>
      <w:r w:rsidRPr="003109F2">
        <w:rPr>
          <w:rFonts w:ascii="Arial" w:hAnsi="Arial" w:cs="Arial"/>
          <w:sz w:val="28"/>
          <w:szCs w:val="28"/>
        </w:rPr>
        <w:t xml:space="preserve">” per discutere e deliberare sul seguente ordine del giorno:  </w:t>
      </w:r>
    </w:p>
    <w:p w:rsidR="003109F2" w:rsidRPr="003109F2" w:rsidRDefault="003109F2" w:rsidP="003109F2">
      <w:pPr>
        <w:rPr>
          <w:rFonts w:ascii="Arial" w:hAnsi="Arial" w:cs="Arial"/>
          <w:sz w:val="28"/>
          <w:szCs w:val="28"/>
        </w:rPr>
      </w:pPr>
      <w:r w:rsidRPr="003109F2">
        <w:rPr>
          <w:rFonts w:ascii="Arial" w:hAnsi="Arial" w:cs="Arial"/>
          <w:sz w:val="28"/>
          <w:szCs w:val="28"/>
        </w:rPr>
        <w:t xml:space="preserve">1. esame ed approvazione della proposta di aggiornamento delle attività sportive e ricreative; </w:t>
      </w:r>
    </w:p>
    <w:p w:rsidR="003109F2" w:rsidRPr="003109F2" w:rsidRDefault="003109F2" w:rsidP="003109F2">
      <w:pPr>
        <w:rPr>
          <w:rFonts w:ascii="Arial" w:hAnsi="Arial" w:cs="Arial"/>
          <w:sz w:val="28"/>
          <w:szCs w:val="28"/>
        </w:rPr>
      </w:pPr>
      <w:r w:rsidRPr="003109F2">
        <w:rPr>
          <w:rFonts w:ascii="Arial" w:hAnsi="Arial" w:cs="Arial"/>
          <w:sz w:val="28"/>
          <w:szCs w:val="28"/>
        </w:rPr>
        <w:t xml:space="preserve">2. varie ed eventuali.  </w:t>
      </w:r>
    </w:p>
    <w:p w:rsidR="003109F2" w:rsidRPr="003109F2" w:rsidRDefault="003109F2" w:rsidP="003109F2">
      <w:pPr>
        <w:rPr>
          <w:rFonts w:ascii="Arial" w:hAnsi="Arial" w:cs="Arial"/>
          <w:sz w:val="28"/>
          <w:szCs w:val="28"/>
        </w:rPr>
      </w:pPr>
      <w:r w:rsidRPr="003109F2">
        <w:rPr>
          <w:rFonts w:ascii="Arial" w:hAnsi="Arial" w:cs="Arial"/>
          <w:sz w:val="28"/>
          <w:szCs w:val="28"/>
        </w:rPr>
        <w:t xml:space="preserve">Assume la presidenza dell'assemblea il Presidente </w:t>
      </w:r>
      <w:proofErr w:type="gramStart"/>
      <w:r w:rsidRPr="003109F2">
        <w:rPr>
          <w:rFonts w:ascii="Arial" w:hAnsi="Arial" w:cs="Arial"/>
          <w:sz w:val="28"/>
          <w:szCs w:val="28"/>
        </w:rPr>
        <w:t>dell'associazione  …</w:t>
      </w:r>
      <w:proofErr w:type="gramEnd"/>
      <w:r w:rsidRPr="003109F2">
        <w:rPr>
          <w:rFonts w:ascii="Arial" w:hAnsi="Arial" w:cs="Arial"/>
          <w:sz w:val="28"/>
          <w:szCs w:val="28"/>
        </w:rPr>
        <w:t xml:space="preserve">……………………… il quale, preso atto della regolarità della convocazione e constata la presenza di tutti i componenti del consiglio direttivo, dichiara validamente costituita l'assemblea ed invita la stessa alla nomina del segretario. L’assemblea, all’unanimità, chiama il sig. ………………….  che accetta di fungere da segretario. Il presidente prende la parola ed inizia la discussione del primo punto all’ordine del giorno proponendo di inserire tra le attività dell’Associazione, a seguito della variazione dell’elenco delle discipline sportive riconosciute dal CONI con delibera n.1566 del 20/12/2016 la disciplina sportiva del Tiro Dinamico Sportivo Air Soft. Il Presidente invita l’assemblea a formulare le osservazioni che ritenga più opportune. L’assemblea, dopo approfondita discussione, delibera di approvare all’unanimità la proposta e decreta la creazione del settore di “Tiro Dinamico Sportivo Air Soft”. Alla voce “varie ed eventuali” nessuno chiede la parola e non essendovi altro su cui deliberare, l'assemblea viene tolta alle ore </w:t>
      </w:r>
      <w:proofErr w:type="gramStart"/>
      <w:r w:rsidRPr="003109F2">
        <w:rPr>
          <w:rFonts w:ascii="Arial" w:hAnsi="Arial" w:cs="Arial"/>
          <w:sz w:val="28"/>
          <w:szCs w:val="28"/>
        </w:rPr>
        <w:t>…….</w:t>
      </w:r>
      <w:proofErr w:type="gramEnd"/>
      <w:r w:rsidRPr="003109F2">
        <w:rPr>
          <w:rFonts w:ascii="Arial" w:hAnsi="Arial" w:cs="Arial"/>
          <w:sz w:val="28"/>
          <w:szCs w:val="28"/>
        </w:rPr>
        <w:t xml:space="preserve">., previa stesura, lettura ed approvazione del presente verbale. </w:t>
      </w:r>
    </w:p>
    <w:p w:rsidR="00804385" w:rsidRDefault="003109F2" w:rsidP="003109F2">
      <w:pPr>
        <w:rPr>
          <w:rFonts w:ascii="Arial" w:hAnsi="Arial" w:cs="Arial"/>
          <w:sz w:val="28"/>
          <w:szCs w:val="28"/>
        </w:rPr>
      </w:pPr>
      <w:r w:rsidRPr="003109F2">
        <w:rPr>
          <w:rFonts w:ascii="Arial" w:hAnsi="Arial" w:cs="Arial"/>
          <w:sz w:val="28"/>
          <w:szCs w:val="28"/>
        </w:rPr>
        <w:t xml:space="preserve">             </w:t>
      </w:r>
    </w:p>
    <w:p w:rsidR="003109F2" w:rsidRPr="003109F2" w:rsidRDefault="003109F2" w:rsidP="003109F2">
      <w:pPr>
        <w:rPr>
          <w:rFonts w:ascii="Arial" w:hAnsi="Arial" w:cs="Arial"/>
          <w:sz w:val="28"/>
          <w:szCs w:val="28"/>
        </w:rPr>
      </w:pPr>
      <w:r w:rsidRPr="003109F2">
        <w:rPr>
          <w:rFonts w:ascii="Arial" w:hAnsi="Arial" w:cs="Arial"/>
          <w:sz w:val="28"/>
          <w:szCs w:val="28"/>
        </w:rPr>
        <w:t xml:space="preserve">                                                                                                                         </w:t>
      </w:r>
    </w:p>
    <w:p w:rsidR="003109F2" w:rsidRDefault="003109F2" w:rsidP="003109F2">
      <w:r>
        <w:t xml:space="preserve">………………………………………………                                                                                        …………………………………….. </w:t>
      </w:r>
      <w:r>
        <w:tab/>
        <w:t xml:space="preserve">Il Segretario </w:t>
      </w:r>
      <w:r>
        <w:tab/>
      </w:r>
      <w:r>
        <w:tab/>
      </w:r>
      <w:r>
        <w:tab/>
      </w:r>
      <w:r>
        <w:tab/>
      </w:r>
      <w:r>
        <w:tab/>
      </w:r>
      <w:r>
        <w:tab/>
      </w:r>
      <w:r>
        <w:tab/>
      </w:r>
      <w:r>
        <w:tab/>
      </w:r>
      <w:r>
        <w:tab/>
        <w:t>Il Presidente</w:t>
      </w:r>
    </w:p>
    <w:sectPr w:rsidR="003109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9F2"/>
    <w:rsid w:val="00056B73"/>
    <w:rsid w:val="003109F2"/>
    <w:rsid w:val="00804385"/>
    <w:rsid w:val="00A148C5"/>
    <w:rsid w:val="00A80127"/>
    <w:rsid w:val="00DF2DF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5DF4"/>
  <w15:docId w15:val="{4C98F6CA-EF6B-4540-90D3-A49DB7AB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09F2"/>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1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109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09F2"/>
    <w:rPr>
      <w:rFonts w:ascii="Tahoma" w:eastAsia="Calibri" w:hAnsi="Tahoma" w:cs="Tahoma"/>
      <w:sz w:val="16"/>
      <w:szCs w:val="16"/>
    </w:rPr>
  </w:style>
  <w:style w:type="character" w:styleId="Collegamentoipertestuale">
    <w:name w:val="Hyperlink"/>
    <w:basedOn w:val="Carpredefinitoparagrafo"/>
    <w:uiPriority w:val="99"/>
    <w:unhideWhenUsed/>
    <w:rsid w:val="0005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Raffaele MT</cp:lastModifiedBy>
  <cp:revision>3</cp:revision>
  <cp:lastPrinted>2020-01-19T22:15:00Z</cp:lastPrinted>
  <dcterms:created xsi:type="dcterms:W3CDTF">2020-01-19T22:15:00Z</dcterms:created>
  <dcterms:modified xsi:type="dcterms:W3CDTF">2020-01-19T22:15:00Z</dcterms:modified>
</cp:coreProperties>
</file>